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CDD8E" w14:textId="31B02EF7" w:rsidR="00C25EEB" w:rsidRPr="001936D0" w:rsidRDefault="00C25EEB" w:rsidP="00C25EEB">
      <w:pPr>
        <w:jc w:val="center"/>
        <w:rPr>
          <w:b/>
          <w:bCs/>
          <w:sz w:val="32"/>
          <w:szCs w:val="32"/>
          <w:u w:val="single"/>
        </w:rPr>
      </w:pPr>
      <w:r w:rsidRPr="001936D0">
        <w:rPr>
          <w:b/>
          <w:bCs/>
          <w:sz w:val="32"/>
          <w:szCs w:val="32"/>
          <w:u w:val="single"/>
        </w:rPr>
        <w:t>RULES FOR CO-PARENTING</w:t>
      </w:r>
    </w:p>
    <w:p w14:paraId="47D6BA93" w14:textId="77777777" w:rsidR="00C25EEB" w:rsidRDefault="00C25EEB" w:rsidP="00C25EEB">
      <w:pPr>
        <w:jc w:val="center"/>
      </w:pPr>
    </w:p>
    <w:p w14:paraId="4F13DB01" w14:textId="20E6BCBC" w:rsidR="00C25EEB" w:rsidRDefault="00C25EEB" w:rsidP="00C25EEB">
      <w:pPr>
        <w:pStyle w:val="ListParagraph"/>
        <w:numPr>
          <w:ilvl w:val="0"/>
          <w:numId w:val="1"/>
        </w:numPr>
      </w:pPr>
      <w:r>
        <w:t xml:space="preserve">Do not talk negatively, or allow others to talk negatively, about he other parent, their family and friends, or their home in hearing range of the child. This would include belittling remarks, ridicules, or bringing up allegations that are valid or invalid about adult issues. </w:t>
      </w:r>
    </w:p>
    <w:p w14:paraId="7892B859" w14:textId="77777777" w:rsidR="001936D0" w:rsidRDefault="001936D0" w:rsidP="001936D0">
      <w:pPr>
        <w:pStyle w:val="ListParagraph"/>
      </w:pPr>
    </w:p>
    <w:p w14:paraId="7CAB75BE" w14:textId="00A23742" w:rsidR="00C25EEB" w:rsidRDefault="00C25EEB" w:rsidP="00C25EEB">
      <w:pPr>
        <w:pStyle w:val="ListParagraph"/>
        <w:numPr>
          <w:ilvl w:val="0"/>
          <w:numId w:val="1"/>
        </w:numPr>
      </w:pPr>
      <w:r>
        <w:t xml:space="preserve">Do not question the children about the other parent or the activities of the other parent regarding their personal lives. In specific terms, do not use the child to spy on the other parent. </w:t>
      </w:r>
    </w:p>
    <w:p w14:paraId="3A6DB04E" w14:textId="77777777" w:rsidR="001936D0" w:rsidRDefault="001936D0" w:rsidP="001936D0">
      <w:pPr>
        <w:pStyle w:val="ListParagraph"/>
      </w:pPr>
    </w:p>
    <w:p w14:paraId="1F592859" w14:textId="77777777" w:rsidR="001936D0" w:rsidRDefault="001936D0" w:rsidP="001936D0">
      <w:pPr>
        <w:pStyle w:val="ListParagraph"/>
      </w:pPr>
    </w:p>
    <w:p w14:paraId="15429A02" w14:textId="39C30251" w:rsidR="00C25EEB" w:rsidRDefault="00C25EEB" w:rsidP="00C25EEB">
      <w:pPr>
        <w:pStyle w:val="ListParagraph"/>
        <w:numPr>
          <w:ilvl w:val="0"/>
          <w:numId w:val="1"/>
        </w:numPr>
      </w:pPr>
      <w:r>
        <w:t xml:space="preserve">Do not argue or have heated conversations when the children are present or during exchanges. </w:t>
      </w:r>
    </w:p>
    <w:p w14:paraId="0BE8E138" w14:textId="77777777" w:rsidR="001936D0" w:rsidRDefault="001936D0" w:rsidP="001936D0">
      <w:pPr>
        <w:pStyle w:val="ListParagraph"/>
      </w:pPr>
    </w:p>
    <w:p w14:paraId="765B7F62" w14:textId="6B47BB50" w:rsidR="00C25EEB" w:rsidRDefault="00C25EEB" w:rsidP="00C25EEB">
      <w:pPr>
        <w:pStyle w:val="ListParagraph"/>
        <w:numPr>
          <w:ilvl w:val="0"/>
          <w:numId w:val="1"/>
        </w:numPr>
      </w:pPr>
      <w:r>
        <w:t xml:space="preserve">Do not make promises to </w:t>
      </w:r>
      <w:proofErr w:type="gramStart"/>
      <w:r>
        <w:t>he</w:t>
      </w:r>
      <w:proofErr w:type="gramEnd"/>
      <w:r>
        <w:t xml:space="preserve"> children to try and win them over at the expense of the other parent. </w:t>
      </w:r>
    </w:p>
    <w:p w14:paraId="029C9E4F" w14:textId="77777777" w:rsidR="001936D0" w:rsidRDefault="001936D0" w:rsidP="001936D0">
      <w:pPr>
        <w:pStyle w:val="ListParagraph"/>
      </w:pPr>
    </w:p>
    <w:p w14:paraId="3A26EE9C" w14:textId="77777777" w:rsidR="001936D0" w:rsidRDefault="001936D0" w:rsidP="001936D0">
      <w:pPr>
        <w:pStyle w:val="ListParagraph"/>
      </w:pPr>
    </w:p>
    <w:p w14:paraId="5A9BC698" w14:textId="667BEF0A" w:rsidR="00C25EEB" w:rsidRDefault="00C25EEB" w:rsidP="00C25EEB">
      <w:pPr>
        <w:pStyle w:val="ListParagraph"/>
        <w:numPr>
          <w:ilvl w:val="0"/>
          <w:numId w:val="1"/>
        </w:numPr>
      </w:pPr>
      <w:r>
        <w:t xml:space="preserve">Do communicate with the other parent and make similar rules in reference to discipline, routines, sleeping arrangements, and schedules. Appropriate discipline should be exercised by mutually agreed upon adults. </w:t>
      </w:r>
    </w:p>
    <w:p w14:paraId="11A85A60" w14:textId="77777777" w:rsidR="001936D0" w:rsidRDefault="001936D0" w:rsidP="001936D0">
      <w:pPr>
        <w:pStyle w:val="ListParagraph"/>
      </w:pPr>
    </w:p>
    <w:p w14:paraId="5991C104" w14:textId="5D0EABA7" w:rsidR="00C25EEB" w:rsidRDefault="00C25EEB" w:rsidP="00C25EEB">
      <w:pPr>
        <w:pStyle w:val="ListParagraph"/>
        <w:numPr>
          <w:ilvl w:val="0"/>
          <w:numId w:val="1"/>
        </w:numPr>
      </w:pPr>
      <w:r>
        <w:t xml:space="preserve">At all times, the decisions made by the parents will be for the child’s psychological, spiritual and psychical well being and safety. </w:t>
      </w:r>
    </w:p>
    <w:p w14:paraId="19786AA6" w14:textId="77777777" w:rsidR="001936D0" w:rsidRDefault="001936D0" w:rsidP="001936D0">
      <w:pPr>
        <w:pStyle w:val="ListParagraph"/>
      </w:pPr>
    </w:p>
    <w:p w14:paraId="461B1EC6" w14:textId="77777777" w:rsidR="001936D0" w:rsidRDefault="001936D0" w:rsidP="001936D0">
      <w:pPr>
        <w:pStyle w:val="ListParagraph"/>
      </w:pPr>
    </w:p>
    <w:p w14:paraId="14E821BB" w14:textId="7A4961F4" w:rsidR="00C25EEB" w:rsidRDefault="00C25EEB" w:rsidP="00C25EEB">
      <w:pPr>
        <w:pStyle w:val="ListParagraph"/>
        <w:numPr>
          <w:ilvl w:val="0"/>
          <w:numId w:val="1"/>
        </w:numPr>
      </w:pPr>
      <w:r>
        <w:t xml:space="preserve">Parenting time arrangements will be made and confirmed beforehand between the parents without involving the child. </w:t>
      </w:r>
    </w:p>
    <w:p w14:paraId="768CABBE" w14:textId="77777777" w:rsidR="001936D0" w:rsidRDefault="001936D0" w:rsidP="001936D0">
      <w:pPr>
        <w:pStyle w:val="ListParagraph"/>
      </w:pPr>
    </w:p>
    <w:p w14:paraId="64FB4E02" w14:textId="43208C0F" w:rsidR="00C25EEB" w:rsidRDefault="00C25EEB" w:rsidP="00C25EEB">
      <w:pPr>
        <w:pStyle w:val="ListParagraph"/>
        <w:numPr>
          <w:ilvl w:val="0"/>
          <w:numId w:val="1"/>
        </w:numPr>
      </w:pPr>
      <w:r>
        <w:t xml:space="preserve">Do notify each other in a timely manner of need to deviate from the order including canceling time with the child, rescheduling, and promptness. </w:t>
      </w:r>
    </w:p>
    <w:p w14:paraId="15BDAEB2" w14:textId="77777777" w:rsidR="001936D0" w:rsidRDefault="001936D0" w:rsidP="001936D0">
      <w:pPr>
        <w:pStyle w:val="ListParagraph"/>
      </w:pPr>
    </w:p>
    <w:p w14:paraId="21DF7CA6" w14:textId="77777777" w:rsidR="001936D0" w:rsidRDefault="001936D0" w:rsidP="001936D0">
      <w:pPr>
        <w:pStyle w:val="ListParagraph"/>
      </w:pPr>
    </w:p>
    <w:p w14:paraId="5AEC63CE" w14:textId="55D2D3FF" w:rsidR="00C25EEB" w:rsidRDefault="00C25EEB" w:rsidP="00C25EEB">
      <w:pPr>
        <w:pStyle w:val="ListParagraph"/>
        <w:numPr>
          <w:ilvl w:val="0"/>
          <w:numId w:val="1"/>
        </w:numPr>
      </w:pPr>
      <w:r>
        <w:t xml:space="preserve">Do not schedule activities for the child during the other parent’s time with the child without the other parent’s consent. However, both parents will work together to allow the child to be involved in extracurricular activities. </w:t>
      </w:r>
    </w:p>
    <w:p w14:paraId="07ED02E4" w14:textId="6FB4D7BE" w:rsidR="00C25EEB" w:rsidRDefault="00C25EEB" w:rsidP="00C25EEB">
      <w:pPr>
        <w:pStyle w:val="ListParagraph"/>
        <w:numPr>
          <w:ilvl w:val="0"/>
          <w:numId w:val="1"/>
        </w:numPr>
      </w:pPr>
      <w:r>
        <w:lastRenderedPageBreak/>
        <w:t xml:space="preserve">Do keep the other parent informed of any scholastic, medical, psychiatric, or extracurricular activities or appointments of the child. </w:t>
      </w:r>
    </w:p>
    <w:p w14:paraId="3C220CDD" w14:textId="77777777" w:rsidR="001936D0" w:rsidRDefault="001936D0" w:rsidP="001936D0">
      <w:pPr>
        <w:pStyle w:val="ListParagraph"/>
      </w:pPr>
    </w:p>
    <w:p w14:paraId="1C629355" w14:textId="71704FF5" w:rsidR="001936D0" w:rsidRDefault="00C25EEB" w:rsidP="001936D0">
      <w:pPr>
        <w:pStyle w:val="ListParagraph"/>
        <w:numPr>
          <w:ilvl w:val="0"/>
          <w:numId w:val="1"/>
        </w:numPr>
      </w:pPr>
      <w:r>
        <w:t xml:space="preserve">Do keep the other parent informed at all times of your address and telephone number. If you are out of town with the child, do provide the other parent the address and phone number where the children may be reached in case of emergency. </w:t>
      </w:r>
    </w:p>
    <w:p w14:paraId="1825CF44" w14:textId="77777777" w:rsidR="001936D0" w:rsidRDefault="001936D0" w:rsidP="001936D0">
      <w:pPr>
        <w:pStyle w:val="ListParagraph"/>
      </w:pPr>
    </w:p>
    <w:p w14:paraId="489BB2C3" w14:textId="77777777" w:rsidR="001936D0" w:rsidRDefault="001936D0" w:rsidP="001936D0">
      <w:pPr>
        <w:pStyle w:val="ListParagraph"/>
      </w:pPr>
    </w:p>
    <w:p w14:paraId="0C3A96D5" w14:textId="1853D948" w:rsidR="00C25EEB" w:rsidRDefault="00C25EEB" w:rsidP="00C25EEB">
      <w:pPr>
        <w:pStyle w:val="ListParagraph"/>
        <w:numPr>
          <w:ilvl w:val="0"/>
          <w:numId w:val="1"/>
        </w:numPr>
      </w:pPr>
      <w:r>
        <w:t xml:space="preserve">Do refer to the other parent as the child’s “mother” or “father” in conversation, rather than using the parent’s first name, last name or “my ex”. </w:t>
      </w:r>
    </w:p>
    <w:p w14:paraId="01E1DE5E" w14:textId="77777777" w:rsidR="001936D0" w:rsidRDefault="001936D0" w:rsidP="001936D0">
      <w:pPr>
        <w:pStyle w:val="ListParagraph"/>
      </w:pPr>
    </w:p>
    <w:p w14:paraId="58E3CFE6" w14:textId="457E3C04" w:rsidR="00C25EEB" w:rsidRDefault="00C25EEB" w:rsidP="00C25EEB">
      <w:pPr>
        <w:pStyle w:val="ListParagraph"/>
        <w:numPr>
          <w:ilvl w:val="0"/>
          <w:numId w:val="1"/>
        </w:numPr>
      </w:pPr>
      <w:r>
        <w:t xml:space="preserve">Do not bring the child into adult issues and conversations about custody, the court, or about the other party. </w:t>
      </w:r>
    </w:p>
    <w:p w14:paraId="6BF16880" w14:textId="77777777" w:rsidR="001936D0" w:rsidRDefault="001936D0" w:rsidP="001936D0">
      <w:pPr>
        <w:pStyle w:val="ListParagraph"/>
      </w:pPr>
    </w:p>
    <w:p w14:paraId="4AF31ECD" w14:textId="77777777" w:rsidR="001936D0" w:rsidRDefault="001936D0" w:rsidP="001936D0">
      <w:pPr>
        <w:pStyle w:val="ListParagraph"/>
      </w:pPr>
    </w:p>
    <w:p w14:paraId="72456B22" w14:textId="67937777" w:rsidR="00C25EEB" w:rsidRDefault="00C25EEB" w:rsidP="00C25EEB">
      <w:pPr>
        <w:pStyle w:val="ListParagraph"/>
        <w:numPr>
          <w:ilvl w:val="0"/>
          <w:numId w:val="1"/>
        </w:numPr>
      </w:pPr>
      <w:r>
        <w:t xml:space="preserve">Do not ask the child where he or she wants to live. </w:t>
      </w:r>
    </w:p>
    <w:p w14:paraId="78BE478C" w14:textId="77777777" w:rsidR="001936D0" w:rsidRDefault="001936D0" w:rsidP="001936D0">
      <w:pPr>
        <w:pStyle w:val="ListParagraph"/>
      </w:pPr>
    </w:p>
    <w:p w14:paraId="7F87728D" w14:textId="3675509C" w:rsidR="00C25EEB" w:rsidRDefault="00C25EEB" w:rsidP="00C25EEB">
      <w:pPr>
        <w:pStyle w:val="ListParagraph"/>
        <w:numPr>
          <w:ilvl w:val="0"/>
          <w:numId w:val="1"/>
        </w:numPr>
      </w:pPr>
      <w:r>
        <w:t xml:space="preserve">Do not attempt to alienate the other parent from the child’s life. </w:t>
      </w:r>
    </w:p>
    <w:p w14:paraId="0EA72D73" w14:textId="77777777" w:rsidR="001936D0" w:rsidRDefault="001936D0" w:rsidP="001936D0">
      <w:pPr>
        <w:pStyle w:val="ListParagraph"/>
      </w:pPr>
    </w:p>
    <w:p w14:paraId="406C1D27" w14:textId="77777777" w:rsidR="001936D0" w:rsidRDefault="001936D0" w:rsidP="001936D0">
      <w:pPr>
        <w:pStyle w:val="ListParagraph"/>
      </w:pPr>
    </w:p>
    <w:p w14:paraId="64A445AF" w14:textId="2F076919" w:rsidR="00C25EEB" w:rsidRDefault="00C25EEB" w:rsidP="00C25EEB">
      <w:pPr>
        <w:pStyle w:val="ListParagraph"/>
        <w:numPr>
          <w:ilvl w:val="0"/>
          <w:numId w:val="1"/>
        </w:numPr>
      </w:pPr>
      <w:r>
        <w:t xml:space="preserve">Do not allow stepparents or others to negatively alter or modify your relations with the other parent. </w:t>
      </w:r>
    </w:p>
    <w:p w14:paraId="47041746" w14:textId="77777777" w:rsidR="001936D0" w:rsidRDefault="001936D0" w:rsidP="001936D0">
      <w:pPr>
        <w:pStyle w:val="ListParagraph"/>
      </w:pPr>
    </w:p>
    <w:p w14:paraId="23F57A36" w14:textId="453077A7" w:rsidR="00C25EEB" w:rsidRDefault="00C25EEB" w:rsidP="00C25EEB">
      <w:pPr>
        <w:pStyle w:val="ListParagraph"/>
        <w:numPr>
          <w:ilvl w:val="0"/>
          <w:numId w:val="1"/>
        </w:numPr>
      </w:pPr>
      <w:r>
        <w:t>Do not use p</w:t>
      </w:r>
      <w:r w:rsidR="001936D0">
        <w:t>h</w:t>
      </w:r>
      <w:r>
        <w:t>rases that draw the children into your issues or make the child feel guilty about the time spent with the other parent. D</w:t>
      </w:r>
      <w:r w:rsidR="001936D0">
        <w:t>o</w:t>
      </w:r>
      <w:r>
        <w:t xml:space="preserve"> not say “I miss you!” do say “I love you”. </w:t>
      </w:r>
    </w:p>
    <w:sectPr w:rsidR="00C25E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51907"/>
    <w:multiLevelType w:val="hybridMultilevel"/>
    <w:tmpl w:val="37924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5075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EB"/>
    <w:rsid w:val="001936D0"/>
    <w:rsid w:val="00915916"/>
    <w:rsid w:val="00C25E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25B6"/>
  <w15:chartTrackingRefBased/>
  <w15:docId w15:val="{A132004E-64FB-417E-B251-3B18EE10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EEB"/>
    <w:rPr>
      <w:rFonts w:eastAsiaTheme="majorEastAsia" w:cstheme="majorBidi"/>
      <w:color w:val="272727" w:themeColor="text1" w:themeTint="D8"/>
    </w:rPr>
  </w:style>
  <w:style w:type="paragraph" w:styleId="Title">
    <w:name w:val="Title"/>
    <w:basedOn w:val="Normal"/>
    <w:next w:val="Normal"/>
    <w:link w:val="TitleChar"/>
    <w:uiPriority w:val="10"/>
    <w:qFormat/>
    <w:rsid w:val="00C25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EEB"/>
    <w:pPr>
      <w:spacing w:before="160"/>
      <w:jc w:val="center"/>
    </w:pPr>
    <w:rPr>
      <w:i/>
      <w:iCs/>
      <w:color w:val="404040" w:themeColor="text1" w:themeTint="BF"/>
    </w:rPr>
  </w:style>
  <w:style w:type="character" w:customStyle="1" w:styleId="QuoteChar">
    <w:name w:val="Quote Char"/>
    <w:basedOn w:val="DefaultParagraphFont"/>
    <w:link w:val="Quote"/>
    <w:uiPriority w:val="29"/>
    <w:rsid w:val="00C25EEB"/>
    <w:rPr>
      <w:i/>
      <w:iCs/>
      <w:color w:val="404040" w:themeColor="text1" w:themeTint="BF"/>
    </w:rPr>
  </w:style>
  <w:style w:type="paragraph" w:styleId="ListParagraph">
    <w:name w:val="List Paragraph"/>
    <w:basedOn w:val="Normal"/>
    <w:uiPriority w:val="34"/>
    <w:qFormat/>
    <w:rsid w:val="00C25EEB"/>
    <w:pPr>
      <w:ind w:left="720"/>
      <w:contextualSpacing/>
    </w:pPr>
  </w:style>
  <w:style w:type="character" w:styleId="IntenseEmphasis">
    <w:name w:val="Intense Emphasis"/>
    <w:basedOn w:val="DefaultParagraphFont"/>
    <w:uiPriority w:val="21"/>
    <w:qFormat/>
    <w:rsid w:val="00C25EEB"/>
    <w:rPr>
      <w:i/>
      <w:iCs/>
      <w:color w:val="0F4761" w:themeColor="accent1" w:themeShade="BF"/>
    </w:rPr>
  </w:style>
  <w:style w:type="paragraph" w:styleId="IntenseQuote">
    <w:name w:val="Intense Quote"/>
    <w:basedOn w:val="Normal"/>
    <w:next w:val="Normal"/>
    <w:link w:val="IntenseQuoteChar"/>
    <w:uiPriority w:val="30"/>
    <w:qFormat/>
    <w:rsid w:val="00C25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EEB"/>
    <w:rPr>
      <w:i/>
      <w:iCs/>
      <w:color w:val="0F4761" w:themeColor="accent1" w:themeShade="BF"/>
    </w:rPr>
  </w:style>
  <w:style w:type="character" w:styleId="IntenseReference">
    <w:name w:val="Intense Reference"/>
    <w:basedOn w:val="DefaultParagraphFont"/>
    <w:uiPriority w:val="32"/>
    <w:qFormat/>
    <w:rsid w:val="00C25E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DA3B18CC3B741868C6E6BE6876F41" ma:contentTypeVersion="15" ma:contentTypeDescription="Create a new document." ma:contentTypeScope="" ma:versionID="7864f4922f8bfdd343124dfc701ede9e">
  <xsd:schema xmlns:xsd="http://www.w3.org/2001/XMLSchema" xmlns:xs="http://www.w3.org/2001/XMLSchema" xmlns:p="http://schemas.microsoft.com/office/2006/metadata/properties" xmlns:ns2="b799a95f-60b9-4840-b29f-1b74ef807f23" xmlns:ns3="f0abeb49-c781-423f-ad96-070ae8625cc3" targetNamespace="http://schemas.microsoft.com/office/2006/metadata/properties" ma:root="true" ma:fieldsID="5cf4de5cbba7753106238104017646d1" ns2:_="" ns3:_="">
    <xsd:import namespace="b799a95f-60b9-4840-b29f-1b74ef807f23"/>
    <xsd:import namespace="f0abeb49-c781-423f-ad96-070ae8625cc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9a95f-60b9-4840-b29f-1b74ef8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1c78ab-d9a8-4146-bb25-513a262afa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beb49-c781-423f-ad96-070ae8625c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3cc4c6-298d-4864-a023-dafce4ed0338}" ma:internalName="TaxCatchAll" ma:showField="CatchAllData" ma:web="f0abeb49-c781-423f-ad96-070ae8625c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abeb49-c781-423f-ad96-070ae8625cc3" xsi:nil="true"/>
    <lcf76f155ced4ddcb4097134ff3c332f xmlns="b799a95f-60b9-4840-b29f-1b74ef807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15544B-C6FB-4F6B-B7AE-972F4BC1F794}"/>
</file>

<file path=customXml/itemProps2.xml><?xml version="1.0" encoding="utf-8"?>
<ds:datastoreItem xmlns:ds="http://schemas.openxmlformats.org/officeDocument/2006/customXml" ds:itemID="{65D04725-978C-4C23-8530-853C7083F125}"/>
</file>

<file path=customXml/itemProps3.xml><?xml version="1.0" encoding="utf-8"?>
<ds:datastoreItem xmlns:ds="http://schemas.openxmlformats.org/officeDocument/2006/customXml" ds:itemID="{E102F9A7-BA11-460A-9FCB-AC7EB2732007}"/>
</file>

<file path=docProps/app.xml><?xml version="1.0" encoding="utf-8"?>
<Properties xmlns="http://schemas.openxmlformats.org/officeDocument/2006/extended-properties" xmlns:vt="http://schemas.openxmlformats.org/officeDocument/2006/docPropsVTypes">
  <Template>Normal</Template>
  <TotalTime>13</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Frank</dc:creator>
  <cp:keywords/>
  <dc:description/>
  <cp:lastModifiedBy>Britney Frank</cp:lastModifiedBy>
  <cp:revision>1</cp:revision>
  <dcterms:created xsi:type="dcterms:W3CDTF">2024-10-15T19:01:00Z</dcterms:created>
  <dcterms:modified xsi:type="dcterms:W3CDTF">2024-10-15T19:14:00Z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0x010100323DA3B18CC3B741868C6E6BE6876F41</vt:lpwstr>
  </property>
  <property fmtid="{D5CDD505-2E9C-101B-9397-08002B2CF9AE}" pid="3" name="MediaServiceImageTags">
    <vt:lpwstr/>
  </property>
</Properties>
</file>